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87" w:rsidRPr="00E353B3" w:rsidRDefault="00E353B3" w:rsidP="00337917">
      <w:pPr>
        <w:spacing w:after="0" w:line="240" w:lineRule="auto"/>
        <w:jc w:val="center"/>
        <w:rPr>
          <w:b/>
        </w:rPr>
      </w:pPr>
      <w:r w:rsidRPr="00E353B3">
        <w:rPr>
          <w:b/>
        </w:rPr>
        <w:t>CIS 372 CHAPTER 7</w:t>
      </w:r>
    </w:p>
    <w:p w:rsidR="00E353B3" w:rsidRPr="00E353B3" w:rsidRDefault="00E353B3" w:rsidP="00337917">
      <w:pPr>
        <w:spacing w:after="0" w:line="240" w:lineRule="auto"/>
        <w:jc w:val="center"/>
        <w:rPr>
          <w:b/>
        </w:rPr>
      </w:pPr>
      <w:r w:rsidRPr="00E353B3">
        <w:rPr>
          <w:b/>
        </w:rPr>
        <w:t>ASSIGNMENT</w:t>
      </w:r>
    </w:p>
    <w:p w:rsidR="00337917" w:rsidRDefault="00337917" w:rsidP="00337917">
      <w:pPr>
        <w:keepNext/>
        <w:spacing w:after="0" w:line="240" w:lineRule="auto"/>
      </w:pPr>
      <w:r w:rsidRPr="00D75262">
        <w:t>Turn to Part 3 of the Systems Analyst’s Toolkit</w:t>
      </w:r>
      <w:r>
        <w:t xml:space="preserve"> (Toolkit 3, Financial Analysis Tools)</w:t>
      </w:r>
      <w:r w:rsidRPr="00D75262">
        <w:t xml:space="preserve"> and review the conc</w:t>
      </w:r>
      <w:r>
        <w:t>ept of net present value (NPV).  I posted its</w:t>
      </w:r>
      <w:r w:rsidR="00BF03D9">
        <w:t xml:space="preserve"> ppt </w:t>
      </w:r>
      <w:r>
        <w:t xml:space="preserve"> in this folder for your reference. </w:t>
      </w:r>
    </w:p>
    <w:p w:rsidR="00337917" w:rsidRPr="009439DF" w:rsidRDefault="00337917" w:rsidP="00337917">
      <w:pPr>
        <w:pStyle w:val="Heading2"/>
      </w:pPr>
      <w:r w:rsidRPr="009439DF">
        <w:t>What to Do:</w:t>
      </w:r>
    </w:p>
    <w:p w:rsidR="00337917" w:rsidRDefault="00337917" w:rsidP="00337917">
      <w:pPr>
        <w:keepNext/>
        <w:spacing w:after="0" w:line="240" w:lineRule="auto"/>
      </w:pPr>
      <w:r w:rsidRPr="00D75262">
        <w:t>Determine the NPV for the following: An information system will cost $95,000 to implement over a one-year period and will produce no savings during that year. When the system goes online</w:t>
      </w:r>
      <w:r>
        <w:t xml:space="preserve"> the following year</w:t>
      </w:r>
      <w:r w:rsidRPr="00D75262">
        <w:t>, the company will save $30,000 during the first year of operation. For the next four years, the savings will be $20,000 per year. Assu</w:t>
      </w:r>
      <w:r>
        <w:t>ming a 5</w:t>
      </w:r>
      <w:r w:rsidRPr="00D75262">
        <w:t xml:space="preserve"> percent discount rate, what is the NPV of the system?</w:t>
      </w:r>
    </w:p>
    <w:p w:rsidR="00337917" w:rsidRDefault="00337917" w:rsidP="00337917">
      <w:pPr>
        <w:keepNext/>
        <w:spacing w:after="0" w:line="240" w:lineRule="auto"/>
      </w:pPr>
    </w:p>
    <w:p w:rsidR="00337917" w:rsidRPr="00BF03D9" w:rsidRDefault="00337917" w:rsidP="00337917">
      <w:pPr>
        <w:keepNext/>
        <w:spacing w:after="0" w:line="240" w:lineRule="auto"/>
        <w:rPr>
          <w:u w:val="single"/>
        </w:rPr>
      </w:pPr>
      <w:r w:rsidRPr="00BF03D9">
        <w:rPr>
          <w:u w:val="single"/>
        </w:rPr>
        <w:t xml:space="preserve">What if the discount rate is changed to 12%?  </w:t>
      </w:r>
    </w:p>
    <w:p w:rsidR="00337917" w:rsidRDefault="00337917" w:rsidP="00337917">
      <w:pPr>
        <w:keepNext/>
        <w:spacing w:after="0" w:line="240" w:lineRule="auto"/>
      </w:pPr>
    </w:p>
    <w:p w:rsidR="00337917" w:rsidRDefault="00337917" w:rsidP="00337917">
      <w:pPr>
        <w:keepNext/>
        <w:spacing w:after="0" w:line="240" w:lineRule="auto"/>
      </w:pPr>
      <w:r>
        <w:t>I set up the computation for you as shown in the table below for discount rate of 5%.  Copy and paste the table in Excel and complete the NPV computation. Then you need to repeat the table to compute for 12% discount rate.  Are these two cases economical viable?  Submit your Excel spreadsheet with these two tables with your explanation in Blackboard.</w:t>
      </w:r>
    </w:p>
    <w:p w:rsidR="00337917" w:rsidRPr="00B97A23" w:rsidRDefault="00337917" w:rsidP="00337917">
      <w:pPr>
        <w:keepNext/>
        <w:spacing w:after="0" w:line="240" w:lineRule="auto"/>
      </w:pPr>
      <w:r>
        <w:t xml:space="preserve">Note:    </w:t>
      </w:r>
      <m:oMath>
        <m:r>
          <w:rPr>
            <w:rFonts w:ascii="Cambria Math" w:hAnsi="Cambria Math"/>
          </w:rPr>
          <m:t>PV Factor=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</w:p>
    <w:p w:rsidR="00337917" w:rsidRDefault="00337917" w:rsidP="00337917">
      <w:pPr>
        <w:keepNext/>
        <w:spacing w:after="0" w:line="240" w:lineRule="auto"/>
      </w:pPr>
      <w:r>
        <w:t xml:space="preserve">Where </w:t>
      </w:r>
      <w:r w:rsidRPr="00B97A23">
        <w:rPr>
          <w:b/>
          <w:i/>
        </w:rPr>
        <w:t>r</w:t>
      </w:r>
      <w:r>
        <w:rPr>
          <w:b/>
          <w:i/>
        </w:rPr>
        <w:t xml:space="preserve"> </w:t>
      </w:r>
      <w:r>
        <w:t xml:space="preserve">is the rate of return (discount rate) and </w:t>
      </w:r>
      <w:r>
        <w:rPr>
          <w:b/>
          <w:i/>
        </w:rPr>
        <w:t xml:space="preserve">n </w:t>
      </w:r>
      <w:r>
        <w:t xml:space="preserve">is the number of periods.  For example, the PV factor of year 1 is equal 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1+0.05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den>
        </m:f>
        <m:r>
          <w:rPr>
            <w:rFonts w:ascii="Cambria Math" w:hAnsi="Cambria Math"/>
          </w:rPr>
          <m:t>=0.952381</m:t>
        </m:r>
      </m:oMath>
      <w:r>
        <w:t xml:space="preserve"> as shown in discount factor of Year 1.  You will need to fill in the cells with ???  and compute the NPV. </w:t>
      </w:r>
    </w:p>
    <w:p w:rsidR="00E353B3" w:rsidRPr="00D75262" w:rsidRDefault="00E353B3" w:rsidP="00E353B3">
      <w:pPr>
        <w:ind w:left="353"/>
        <w:rPr>
          <w:i/>
        </w:rPr>
      </w:pPr>
    </w:p>
    <w:tbl>
      <w:tblPr>
        <w:tblW w:w="9812" w:type="dxa"/>
        <w:tblLook w:val="04A0" w:firstRow="1" w:lastRow="0" w:firstColumn="1" w:lastColumn="0" w:noHBand="0" w:noVBand="1"/>
      </w:tblPr>
      <w:tblGrid>
        <w:gridCol w:w="1905"/>
        <w:gridCol w:w="1402"/>
        <w:gridCol w:w="1106"/>
        <w:gridCol w:w="967"/>
        <w:gridCol w:w="1106"/>
        <w:gridCol w:w="1260"/>
        <w:gridCol w:w="1106"/>
        <w:gridCol w:w="960"/>
      </w:tblGrid>
      <w:tr w:rsidR="003671A7" w:rsidTr="003671A7">
        <w:trPr>
          <w:trHeight w:val="300"/>
        </w:trPr>
        <w:tc>
          <w:tcPr>
            <w:tcW w:w="7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Net Present Value Analysis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cantSplit/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(Assuming a 5% discount rate)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cantSplit/>
          <w:trHeight w:val="287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Information System Benefits and Costs: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trHeight w:val="332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Year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Benefits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 w:rsidP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---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Factor (5%)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0.952381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PV of Benefits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 w:rsidP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---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Costs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54F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Factor (5</w:t>
            </w:r>
            <w:r w:rsidR="003671A7">
              <w:rPr>
                <w:rFonts w:ascii="Arial" w:hAnsi="Arial" w:cs="Arial"/>
                <w:b/>
                <w:bCs/>
                <w:color w:val="000000"/>
                <w:sz w:val="20"/>
              </w:rPr>
              <w:t>%)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0.952381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671A7" w:rsidTr="003671A7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PV of Costs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 w:rsidP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???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 w:rsidP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???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???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 w:rsidP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</w:rPr>
              <w:t xml:space="preserve">         ???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 w:rsidP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???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???</w:t>
            </w:r>
          </w:p>
        </w:tc>
      </w:tr>
      <w:tr w:rsidR="00C01582" w:rsidTr="00C01582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671A7" w:rsidRDefault="003671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Net Present Value: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671A7" w:rsidRDefault="003671A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???</w:t>
            </w:r>
          </w:p>
        </w:tc>
      </w:tr>
    </w:tbl>
    <w:p w:rsidR="00E353B3" w:rsidRDefault="00E353B3"/>
    <w:sectPr w:rsidR="00E3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28DF"/>
    <w:multiLevelType w:val="hybridMultilevel"/>
    <w:tmpl w:val="0B80A458"/>
    <w:lvl w:ilvl="0" w:tplc="779AB366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rFonts w:hint="default"/>
        <w:b w:val="0"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3"/>
    <w:rsid w:val="00053DA0"/>
    <w:rsid w:val="00337917"/>
    <w:rsid w:val="00354F55"/>
    <w:rsid w:val="003671A7"/>
    <w:rsid w:val="003F187B"/>
    <w:rsid w:val="00611AA6"/>
    <w:rsid w:val="0063720A"/>
    <w:rsid w:val="009439DF"/>
    <w:rsid w:val="00B97A23"/>
    <w:rsid w:val="00BF03D9"/>
    <w:rsid w:val="00C01582"/>
    <w:rsid w:val="00E17948"/>
    <w:rsid w:val="00E353B3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4D523-3F86-433A-80A0-AEDB175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A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2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43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Daniel Martinez</cp:lastModifiedBy>
  <cp:revision>2</cp:revision>
  <dcterms:created xsi:type="dcterms:W3CDTF">2017-04-07T03:44:00Z</dcterms:created>
  <dcterms:modified xsi:type="dcterms:W3CDTF">2017-04-07T03:44:00Z</dcterms:modified>
</cp:coreProperties>
</file>